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2B86B">
      <w:pPr>
        <w:rPr>
          <w:rFonts w:hint="default"/>
          <w:sz w:val="30"/>
          <w:szCs w:val="30"/>
          <w:lang w:eastAsia="zh-Hans"/>
        </w:rPr>
      </w:pPr>
    </w:p>
    <w:p w14:paraId="27AF83D4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CN"/>
        </w:rPr>
        <w:t>2025年职称评审推荐小组用表目录</w:t>
      </w:r>
    </w:p>
    <w:p w14:paraId="368CE11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1.2025年职称评审推荐小组名单</w:t>
      </w:r>
    </w:p>
    <w:p w14:paraId="52263BDA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公示报告</w:t>
      </w:r>
    </w:p>
    <w:p w14:paraId="2AED4599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教师说课情况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评价报告</w:t>
      </w:r>
    </w:p>
    <w:p w14:paraId="5AEB8D0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单位诚信承诺书</w:t>
      </w:r>
    </w:p>
    <w:p w14:paraId="643A3A76">
      <w:pPr>
        <w:jc w:val="center"/>
        <w:rPr>
          <w:rFonts w:hint="default" w:ascii="黑体" w:eastAsia="黑体"/>
          <w:sz w:val="36"/>
          <w:lang w:eastAsia="zh-Hans"/>
        </w:rPr>
      </w:pPr>
    </w:p>
    <w:p w14:paraId="25DA91D1">
      <w:pPr>
        <w:jc w:val="center"/>
        <w:rPr>
          <w:rFonts w:hint="default" w:ascii="黑体" w:eastAsia="黑体"/>
          <w:sz w:val="36"/>
          <w:lang w:eastAsia="zh-Hans"/>
        </w:rPr>
      </w:pPr>
    </w:p>
    <w:p w14:paraId="0F5A6CEC">
      <w:pPr>
        <w:jc w:val="center"/>
        <w:rPr>
          <w:rFonts w:hint="default" w:ascii="黑体" w:eastAsia="黑体"/>
          <w:sz w:val="36"/>
          <w:lang w:eastAsia="zh-Hans"/>
        </w:rPr>
      </w:pPr>
    </w:p>
    <w:p w14:paraId="05909EE1">
      <w:pPr>
        <w:jc w:val="center"/>
        <w:rPr>
          <w:rFonts w:hint="default" w:ascii="黑体" w:eastAsia="黑体"/>
          <w:sz w:val="36"/>
          <w:lang w:eastAsia="zh-Hans"/>
        </w:rPr>
      </w:pPr>
    </w:p>
    <w:p w14:paraId="54014447">
      <w:pPr>
        <w:jc w:val="center"/>
        <w:rPr>
          <w:rFonts w:hint="default" w:ascii="黑体" w:eastAsia="黑体"/>
          <w:sz w:val="36"/>
          <w:lang w:eastAsia="zh-Hans"/>
        </w:rPr>
      </w:pPr>
    </w:p>
    <w:p w14:paraId="5AD1891A">
      <w:pPr>
        <w:jc w:val="center"/>
        <w:rPr>
          <w:rFonts w:hint="default" w:ascii="黑体" w:eastAsia="黑体"/>
          <w:sz w:val="36"/>
          <w:lang w:eastAsia="zh-Hans"/>
        </w:rPr>
      </w:pPr>
    </w:p>
    <w:p w14:paraId="5E4EAAF4">
      <w:pPr>
        <w:jc w:val="center"/>
        <w:rPr>
          <w:rFonts w:hint="default" w:ascii="黑体" w:eastAsia="黑体"/>
          <w:sz w:val="36"/>
          <w:lang w:eastAsia="zh-Hans"/>
        </w:rPr>
      </w:pPr>
    </w:p>
    <w:p w14:paraId="19C3FCA9">
      <w:pPr>
        <w:jc w:val="center"/>
        <w:rPr>
          <w:rFonts w:hint="default" w:ascii="黑体" w:eastAsia="黑体"/>
          <w:sz w:val="36"/>
          <w:lang w:eastAsia="zh-Hans"/>
        </w:rPr>
      </w:pPr>
    </w:p>
    <w:p w14:paraId="45BCE5F2">
      <w:pPr>
        <w:jc w:val="center"/>
        <w:rPr>
          <w:rFonts w:hint="default" w:ascii="黑体" w:eastAsia="黑体"/>
          <w:sz w:val="36"/>
          <w:lang w:eastAsia="zh-Hans"/>
        </w:rPr>
      </w:pPr>
    </w:p>
    <w:p w14:paraId="195B88D6">
      <w:pPr>
        <w:jc w:val="center"/>
        <w:rPr>
          <w:rFonts w:hint="default" w:ascii="黑体" w:eastAsia="黑体"/>
          <w:sz w:val="36"/>
          <w:lang w:eastAsia="zh-Hans"/>
        </w:rPr>
      </w:pPr>
    </w:p>
    <w:p w14:paraId="33FF0806">
      <w:pPr>
        <w:jc w:val="center"/>
        <w:rPr>
          <w:rFonts w:hint="default" w:ascii="黑体" w:eastAsia="黑体"/>
          <w:sz w:val="36"/>
          <w:lang w:eastAsia="zh-Hans"/>
        </w:rPr>
      </w:pPr>
    </w:p>
    <w:p w14:paraId="1C29D51C">
      <w:pPr>
        <w:jc w:val="center"/>
        <w:rPr>
          <w:rFonts w:hint="default" w:ascii="黑体" w:eastAsia="黑体"/>
          <w:sz w:val="36"/>
          <w:lang w:eastAsia="zh-Hans"/>
        </w:rPr>
      </w:pPr>
    </w:p>
    <w:p w14:paraId="7F56F75F">
      <w:pPr>
        <w:jc w:val="center"/>
        <w:rPr>
          <w:rFonts w:hint="default" w:ascii="黑体" w:eastAsia="黑体"/>
          <w:sz w:val="36"/>
          <w:lang w:eastAsia="zh-Hans"/>
        </w:rPr>
      </w:pPr>
    </w:p>
    <w:p w14:paraId="4B361F5A">
      <w:pPr>
        <w:jc w:val="center"/>
        <w:rPr>
          <w:rFonts w:hint="default" w:ascii="黑体" w:eastAsia="黑体"/>
          <w:sz w:val="36"/>
          <w:lang w:eastAsia="zh-Hans"/>
        </w:rPr>
      </w:pPr>
    </w:p>
    <w:p w14:paraId="0EE74DFA">
      <w:pPr>
        <w:jc w:val="center"/>
        <w:rPr>
          <w:rFonts w:hint="default" w:ascii="黑体" w:eastAsia="黑体"/>
          <w:sz w:val="36"/>
          <w:lang w:eastAsia="zh-Hans"/>
        </w:rPr>
      </w:pPr>
    </w:p>
    <w:p w14:paraId="2506A058">
      <w:pPr>
        <w:jc w:val="center"/>
        <w:rPr>
          <w:rFonts w:hint="default" w:ascii="黑体" w:eastAsia="黑体"/>
          <w:sz w:val="36"/>
          <w:lang w:eastAsia="zh-Hans"/>
        </w:rPr>
      </w:pPr>
    </w:p>
    <w:p w14:paraId="75F08281">
      <w:pPr>
        <w:jc w:val="both"/>
        <w:rPr>
          <w:rFonts w:hint="default" w:ascii="黑体" w:eastAsia="黑体"/>
          <w:sz w:val="36"/>
          <w:lang w:eastAsia="zh-Hans"/>
        </w:rPr>
      </w:pPr>
    </w:p>
    <w:p w14:paraId="6381F65B">
      <w:pPr>
        <w:jc w:val="center"/>
        <w:rPr>
          <w:rFonts w:hint="eastAsia" w:ascii="黑体" w:eastAsia="黑体"/>
          <w:sz w:val="36"/>
          <w:lang w:val="en-US" w:eastAsia="zh-Hans"/>
        </w:rPr>
      </w:pPr>
      <w:r>
        <w:rPr>
          <w:rFonts w:hint="default" w:ascii="黑体" w:eastAsia="黑体"/>
          <w:sz w:val="36"/>
          <w:lang w:eastAsia="zh-Hans"/>
        </w:rPr>
        <w:t>202</w:t>
      </w:r>
      <w:r>
        <w:rPr>
          <w:rFonts w:hint="eastAsia" w:ascii="黑体" w:eastAsia="黑体"/>
          <w:sz w:val="36"/>
          <w:lang w:val="en-US" w:eastAsia="zh-CN"/>
        </w:rPr>
        <w:t>5</w:t>
      </w:r>
      <w:r>
        <w:rPr>
          <w:rFonts w:hint="eastAsia" w:ascii="黑体" w:eastAsia="黑体"/>
          <w:sz w:val="36"/>
          <w:lang w:val="en-US" w:eastAsia="zh-Hans"/>
        </w:rPr>
        <w:t>年职称评审推荐小组名单</w:t>
      </w:r>
    </w:p>
    <w:p w14:paraId="3BFEE6E3">
      <w:pPr>
        <w:ind w:firstLine="600" w:firstLineChars="200"/>
        <w:jc w:val="center"/>
        <w:rPr>
          <w:rFonts w:hint="default"/>
          <w:sz w:val="30"/>
          <w:szCs w:val="30"/>
          <w:lang w:eastAsia="zh-Hans"/>
        </w:rPr>
      </w:pPr>
      <w:r>
        <w:rPr>
          <w:rFonts w:hint="default"/>
          <w:sz w:val="30"/>
          <w:szCs w:val="30"/>
          <w:lang w:eastAsia="zh-Hans"/>
        </w:rPr>
        <w:t xml:space="preserve">（       </w:t>
      </w:r>
      <w:r>
        <w:rPr>
          <w:rFonts w:hint="eastAsia"/>
          <w:sz w:val="30"/>
          <w:szCs w:val="30"/>
          <w:lang w:val="en-US" w:eastAsia="zh-Hans"/>
        </w:rPr>
        <w:t>学院</w:t>
      </w:r>
      <w:r>
        <w:rPr>
          <w:rFonts w:hint="default"/>
          <w:sz w:val="30"/>
          <w:szCs w:val="30"/>
          <w:lang w:eastAsia="zh-Hans"/>
        </w:rPr>
        <w:t>/</w:t>
      </w:r>
      <w:r>
        <w:rPr>
          <w:rFonts w:hint="eastAsia"/>
          <w:sz w:val="30"/>
          <w:szCs w:val="30"/>
          <w:lang w:val="en-US" w:eastAsia="zh-Hans"/>
        </w:rPr>
        <w:t>部门</w:t>
      </w:r>
      <w:r>
        <w:rPr>
          <w:rFonts w:hint="default"/>
          <w:sz w:val="30"/>
          <w:szCs w:val="30"/>
          <w:lang w:eastAsia="zh-Hans"/>
        </w:rPr>
        <w:t>）</w:t>
      </w:r>
    </w:p>
    <w:p w14:paraId="3C41213E">
      <w:pPr>
        <w:ind w:firstLine="600" w:firstLineChars="200"/>
        <w:jc w:val="both"/>
        <w:rPr>
          <w:rFonts w:hint="eastAsia"/>
          <w:sz w:val="30"/>
          <w:szCs w:val="30"/>
          <w:lang w:val="en-US" w:eastAsia="zh-Hans"/>
        </w:rPr>
      </w:pPr>
    </w:p>
    <w:p w14:paraId="524D3305">
      <w:pPr>
        <w:numPr>
          <w:ilvl w:val="0"/>
          <w:numId w:val="1"/>
        </w:numPr>
        <w:rPr>
          <w:rFonts w:hint="eastAsia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CN"/>
        </w:rPr>
        <w:t>职称评审推荐小组</w:t>
      </w:r>
    </w:p>
    <w:p w14:paraId="2049F071">
      <w:pPr>
        <w:numPr>
          <w:ilvl w:val="0"/>
          <w:numId w:val="0"/>
        </w:num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组长</w:t>
      </w:r>
      <w:r>
        <w:rPr>
          <w:rFonts w:hint="default"/>
          <w:sz w:val="30"/>
          <w:szCs w:val="30"/>
          <w:lang w:eastAsia="zh-Hans"/>
        </w:rPr>
        <w:t>：</w:t>
      </w:r>
    </w:p>
    <w:p w14:paraId="1CFBB8AB">
      <w:pPr>
        <w:numPr>
          <w:ilvl w:val="0"/>
          <w:numId w:val="0"/>
        </w:num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成员</w:t>
      </w:r>
      <w:r>
        <w:rPr>
          <w:rFonts w:hint="default"/>
          <w:sz w:val="30"/>
          <w:szCs w:val="30"/>
          <w:lang w:eastAsia="zh-Hans"/>
        </w:rPr>
        <w:t>：</w:t>
      </w:r>
    </w:p>
    <w:p w14:paraId="418F9C5D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（一）</w:t>
      </w:r>
      <w:r>
        <w:rPr>
          <w:rFonts w:hint="eastAsia"/>
          <w:sz w:val="30"/>
          <w:szCs w:val="30"/>
          <w:lang w:val="en-US" w:eastAsia="zh-Hans"/>
        </w:rPr>
        <w:t>监督组</w:t>
      </w:r>
      <w:r>
        <w:rPr>
          <w:rFonts w:hint="default"/>
          <w:sz w:val="30"/>
          <w:szCs w:val="30"/>
          <w:lang w:eastAsia="zh-Hans"/>
        </w:rPr>
        <w:t>：</w:t>
      </w:r>
    </w:p>
    <w:p w14:paraId="119B4B0C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组长</w:t>
      </w:r>
      <w:r>
        <w:rPr>
          <w:rFonts w:hint="default"/>
          <w:sz w:val="30"/>
          <w:szCs w:val="30"/>
          <w:lang w:eastAsia="zh-Hans"/>
        </w:rPr>
        <w:t>：</w:t>
      </w:r>
    </w:p>
    <w:p w14:paraId="14B29C6F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成员</w:t>
      </w:r>
      <w:r>
        <w:rPr>
          <w:rFonts w:hint="default"/>
          <w:sz w:val="30"/>
          <w:szCs w:val="30"/>
          <w:lang w:eastAsia="zh-Hans"/>
        </w:rPr>
        <w:t>：</w:t>
      </w:r>
    </w:p>
    <w:p w14:paraId="72C968AD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（二）</w:t>
      </w:r>
      <w:r>
        <w:rPr>
          <w:rFonts w:hint="eastAsia"/>
          <w:sz w:val="30"/>
          <w:szCs w:val="30"/>
          <w:lang w:val="en-US" w:eastAsia="zh-Hans"/>
        </w:rPr>
        <w:t>材料审核组</w:t>
      </w:r>
      <w:r>
        <w:rPr>
          <w:rFonts w:hint="default"/>
          <w:sz w:val="30"/>
          <w:szCs w:val="30"/>
          <w:lang w:eastAsia="zh-Hans"/>
        </w:rPr>
        <w:t>：</w:t>
      </w:r>
    </w:p>
    <w:p w14:paraId="6F4D6260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组长</w:t>
      </w:r>
      <w:r>
        <w:rPr>
          <w:rFonts w:hint="default"/>
          <w:sz w:val="30"/>
          <w:szCs w:val="30"/>
          <w:lang w:eastAsia="zh-Hans"/>
        </w:rPr>
        <w:t>：</w:t>
      </w:r>
    </w:p>
    <w:p w14:paraId="5511EAA7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成员</w:t>
      </w:r>
      <w:r>
        <w:rPr>
          <w:rFonts w:hint="default"/>
          <w:sz w:val="30"/>
          <w:szCs w:val="30"/>
          <w:lang w:eastAsia="zh-Hans"/>
        </w:rPr>
        <w:t>：</w:t>
      </w:r>
    </w:p>
    <w:p w14:paraId="0A350447">
      <w:pPr>
        <w:rPr>
          <w:rFonts w:hint="default"/>
          <w:sz w:val="30"/>
          <w:szCs w:val="30"/>
          <w:lang w:eastAsia="zh-Hans"/>
        </w:rPr>
      </w:pPr>
    </w:p>
    <w:p w14:paraId="54CE18A1">
      <w:pPr>
        <w:numPr>
          <w:ilvl w:val="0"/>
          <w:numId w:val="1"/>
        </w:numPr>
        <w:ind w:left="0" w:leftChars="0" w:firstLine="0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学科评议组</w:t>
      </w:r>
    </w:p>
    <w:p w14:paraId="3509946A">
      <w:pPr>
        <w:numPr>
          <w:ilvl w:val="0"/>
          <w:numId w:val="0"/>
        </w:numPr>
        <w:ind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组长：</w:t>
      </w:r>
    </w:p>
    <w:p w14:paraId="1C9654B4">
      <w:pPr>
        <w:numPr>
          <w:ilvl w:val="0"/>
          <w:numId w:val="0"/>
        </w:numPr>
        <w:ind w:leftChars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成员：</w:t>
      </w:r>
    </w:p>
    <w:p w14:paraId="6CD0F705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3F68183A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CN"/>
        </w:rPr>
        <w:t>职称评审推荐小组负责人</w:t>
      </w:r>
      <w:r>
        <w:rPr>
          <w:rFonts w:hint="eastAsia"/>
          <w:sz w:val="30"/>
          <w:szCs w:val="30"/>
          <w:lang w:val="en-US" w:eastAsia="zh-Hans"/>
        </w:rPr>
        <w:t>签字</w:t>
      </w:r>
      <w:r>
        <w:rPr>
          <w:rFonts w:hint="default"/>
          <w:sz w:val="30"/>
          <w:szCs w:val="30"/>
          <w:lang w:eastAsia="zh-Hans"/>
        </w:rPr>
        <w:t>：</w:t>
      </w:r>
    </w:p>
    <w:p w14:paraId="24F539DB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6BEBFF74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72719E16">
      <w:pPr>
        <w:rPr>
          <w:rFonts w:hint="default"/>
          <w:sz w:val="24"/>
          <w:szCs w:val="24"/>
          <w:lang w:eastAsia="zh-Hans"/>
        </w:rPr>
      </w:pPr>
      <w:r>
        <w:rPr>
          <w:rFonts w:hint="default"/>
          <w:sz w:val="24"/>
          <w:szCs w:val="24"/>
          <w:lang w:eastAsia="zh-Hans"/>
        </w:rPr>
        <w:t>（</w:t>
      </w:r>
      <w:r>
        <w:rPr>
          <w:rFonts w:hint="eastAsia"/>
          <w:sz w:val="24"/>
          <w:szCs w:val="24"/>
          <w:lang w:val="en-US" w:eastAsia="zh-Hans"/>
        </w:rPr>
        <w:t>注</w:t>
      </w:r>
      <w:r>
        <w:rPr>
          <w:rFonts w:hint="default"/>
          <w:sz w:val="24"/>
          <w:szCs w:val="24"/>
          <w:lang w:eastAsia="zh-Hans"/>
        </w:rPr>
        <w:t>：</w:t>
      </w:r>
      <w:r>
        <w:rPr>
          <w:rFonts w:hint="eastAsia"/>
          <w:sz w:val="24"/>
          <w:szCs w:val="24"/>
          <w:lang w:val="en-US" w:eastAsia="zh-CN"/>
        </w:rPr>
        <w:t>学科评议组专家</w:t>
      </w:r>
      <w:r>
        <w:rPr>
          <w:rFonts w:hint="eastAsia"/>
          <w:sz w:val="24"/>
          <w:szCs w:val="24"/>
          <w:lang w:val="en-US" w:eastAsia="zh-Hans"/>
        </w:rPr>
        <w:t>人数为</w:t>
      </w:r>
      <w:r>
        <w:rPr>
          <w:rFonts w:hint="default"/>
          <w:sz w:val="24"/>
          <w:szCs w:val="24"/>
          <w:lang w:eastAsia="zh-Hans"/>
        </w:rPr>
        <w:t>3-5</w:t>
      </w:r>
      <w:r>
        <w:rPr>
          <w:rFonts w:hint="eastAsia"/>
          <w:sz w:val="24"/>
          <w:szCs w:val="24"/>
          <w:lang w:val="en-US" w:eastAsia="zh-Hans"/>
        </w:rPr>
        <w:t>人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每年至少</w:t>
      </w:r>
      <w:r>
        <w:rPr>
          <w:rFonts w:hint="default"/>
          <w:sz w:val="24"/>
          <w:szCs w:val="24"/>
          <w:lang w:eastAsia="zh-Hans"/>
        </w:rPr>
        <w:t>1/3</w:t>
      </w:r>
      <w:r>
        <w:rPr>
          <w:rFonts w:hint="eastAsia"/>
          <w:sz w:val="24"/>
          <w:szCs w:val="24"/>
          <w:lang w:val="en-US" w:eastAsia="zh-Hans"/>
        </w:rPr>
        <w:t>成员实行轮换制</w:t>
      </w:r>
      <w:r>
        <w:rPr>
          <w:rFonts w:hint="default"/>
          <w:sz w:val="24"/>
          <w:szCs w:val="24"/>
          <w:lang w:eastAsia="zh-Hans"/>
        </w:rPr>
        <w:t>，</w:t>
      </w:r>
      <w:r>
        <w:rPr>
          <w:rFonts w:hint="eastAsia"/>
          <w:sz w:val="24"/>
          <w:szCs w:val="24"/>
          <w:lang w:val="en-US" w:eastAsia="zh-Hans"/>
        </w:rPr>
        <w:t>不得连续</w:t>
      </w:r>
      <w:r>
        <w:rPr>
          <w:rFonts w:hint="default"/>
          <w:sz w:val="24"/>
          <w:szCs w:val="24"/>
          <w:lang w:eastAsia="zh-Hans"/>
        </w:rPr>
        <w:t>3</w:t>
      </w:r>
      <w:r>
        <w:rPr>
          <w:rFonts w:hint="eastAsia"/>
          <w:sz w:val="24"/>
          <w:szCs w:val="24"/>
          <w:lang w:val="en-US" w:eastAsia="zh-Hans"/>
        </w:rPr>
        <w:t>年担任评委</w:t>
      </w:r>
      <w:r>
        <w:rPr>
          <w:rFonts w:hint="default"/>
          <w:sz w:val="24"/>
          <w:szCs w:val="24"/>
          <w:lang w:eastAsia="zh-Hans"/>
        </w:rPr>
        <w:t>。）</w:t>
      </w:r>
    </w:p>
    <w:p w14:paraId="49DAC521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3EB6F90E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227451E7">
      <w:pPr>
        <w:jc w:val="center"/>
        <w:rPr>
          <w:rFonts w:hint="default" w:ascii="黑体" w:eastAsia="黑体"/>
          <w:sz w:val="36"/>
          <w:lang w:val="en-US" w:eastAsia="zh-Hans"/>
        </w:rPr>
      </w:pPr>
      <w:r>
        <w:rPr>
          <w:rFonts w:hint="eastAsia" w:ascii="黑体" w:eastAsia="黑体"/>
          <w:sz w:val="36"/>
          <w:lang w:val="en-US" w:eastAsia="zh-Hans"/>
        </w:rPr>
        <w:t>公示报告</w:t>
      </w:r>
    </w:p>
    <w:p w14:paraId="14ACA595">
      <w:pPr>
        <w:rPr>
          <w:rFonts w:hint="eastAsia"/>
          <w:sz w:val="30"/>
          <w:szCs w:val="30"/>
          <w:lang w:val="en-US" w:eastAsia="zh-Hans"/>
        </w:rPr>
      </w:pPr>
    </w:p>
    <w:p w14:paraId="09709284">
      <w:pPr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人事处</w:t>
      </w:r>
      <w:r>
        <w:rPr>
          <w:rFonts w:hint="default"/>
          <w:sz w:val="30"/>
          <w:szCs w:val="30"/>
          <w:lang w:eastAsia="zh-Hans"/>
        </w:rPr>
        <w:t>：</w:t>
      </w:r>
    </w:p>
    <w:p w14:paraId="1BF3A6B7">
      <w:pPr>
        <w:ind w:firstLine="600" w:firstLineChars="200"/>
        <w:jc w:val="both"/>
        <w:rPr>
          <w:rFonts w:hint="default"/>
          <w:sz w:val="30"/>
          <w:szCs w:val="30"/>
          <w:u w:val="single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本单位</w:t>
      </w:r>
      <w:r>
        <w:rPr>
          <w:rFonts w:hint="default"/>
          <w:sz w:val="30"/>
          <w:szCs w:val="30"/>
          <w:lang w:eastAsia="zh-Hans"/>
        </w:rPr>
        <w:t>202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val="en-US" w:eastAsia="zh-Hans"/>
        </w:rPr>
        <w:t>年高级专业技术资格申报材料</w:t>
      </w:r>
      <w:r>
        <w:rPr>
          <w:rFonts w:hint="eastAsia"/>
          <w:sz w:val="30"/>
          <w:szCs w:val="30"/>
          <w:u w:val="none"/>
          <w:lang w:val="en-US" w:eastAsia="zh-Hans"/>
        </w:rPr>
        <w:t>于</w:t>
      </w:r>
      <w:r>
        <w:rPr>
          <w:rFonts w:hint="default"/>
          <w:sz w:val="30"/>
          <w:szCs w:val="30"/>
          <w:u w:val="single"/>
          <w:lang w:val="en-US" w:eastAsia="zh-Hans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Hans"/>
        </w:rPr>
        <w:t>月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Hans"/>
        </w:rPr>
        <w:t>日至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Hans"/>
        </w:rPr>
        <w:t>日在本单位公告栏公示了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  </w:t>
      </w:r>
    </w:p>
    <w:p w14:paraId="03A294C1">
      <w:pPr>
        <w:ind w:left="1200" w:hanging="1200" w:hangingChars="400"/>
        <w:rPr>
          <w:rFonts w:hint="eastAsia"/>
          <w:sz w:val="30"/>
          <w:szCs w:val="30"/>
          <w:u w:val="none"/>
          <w:lang w:val="en-US" w:eastAsia="zh-Hans"/>
        </w:rPr>
      </w:pPr>
      <w:r>
        <w:rPr>
          <w:rFonts w:hint="eastAsia"/>
          <w:sz w:val="30"/>
          <w:szCs w:val="30"/>
          <w:u w:val="none"/>
          <w:lang w:val="en-US" w:eastAsia="zh-Hans"/>
        </w:rPr>
        <w:t>等申报人的送审表</w:t>
      </w:r>
      <w:r>
        <w:rPr>
          <w:rFonts w:hint="default"/>
          <w:sz w:val="30"/>
          <w:szCs w:val="30"/>
          <w:u w:val="none"/>
          <w:lang w:eastAsia="zh-Hans"/>
        </w:rPr>
        <w:t>、</w:t>
      </w:r>
      <w:r>
        <w:rPr>
          <w:rFonts w:hint="eastAsia"/>
          <w:sz w:val="30"/>
          <w:szCs w:val="30"/>
          <w:u w:val="none"/>
          <w:lang w:val="en-US" w:eastAsia="zh-Hans"/>
        </w:rPr>
        <w:t>教师成果量化赋分表</w:t>
      </w:r>
      <w:r>
        <w:rPr>
          <w:rFonts w:hint="default"/>
          <w:sz w:val="30"/>
          <w:szCs w:val="30"/>
          <w:u w:val="none"/>
          <w:lang w:eastAsia="zh-Hans"/>
        </w:rPr>
        <w:t>（</w:t>
      </w:r>
      <w:r>
        <w:rPr>
          <w:rFonts w:hint="eastAsia"/>
          <w:sz w:val="30"/>
          <w:szCs w:val="30"/>
          <w:u w:val="none"/>
          <w:lang w:val="en-US" w:eastAsia="zh-Hans"/>
        </w:rPr>
        <w:t>含教学工作分数和专</w:t>
      </w:r>
    </w:p>
    <w:p w14:paraId="56972C1A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  <w:r>
        <w:rPr>
          <w:rFonts w:hint="eastAsia"/>
          <w:sz w:val="30"/>
          <w:szCs w:val="30"/>
          <w:u w:val="none"/>
          <w:lang w:val="en-US" w:eastAsia="zh-Hans"/>
        </w:rPr>
        <w:t>业成果分数</w:t>
      </w:r>
      <w:r>
        <w:rPr>
          <w:rFonts w:hint="default"/>
          <w:sz w:val="30"/>
          <w:szCs w:val="30"/>
          <w:u w:val="none"/>
          <w:lang w:eastAsia="zh-Hans"/>
        </w:rPr>
        <w:t>）、</w:t>
      </w:r>
      <w:r>
        <w:rPr>
          <w:rFonts w:hint="eastAsia"/>
          <w:sz w:val="30"/>
          <w:szCs w:val="30"/>
          <w:u w:val="none"/>
          <w:lang w:val="en-US" w:eastAsia="zh-Hans"/>
        </w:rPr>
        <w:t>排序表</w:t>
      </w:r>
      <w:r>
        <w:rPr>
          <w:rFonts w:hint="default"/>
          <w:sz w:val="30"/>
          <w:szCs w:val="30"/>
          <w:u w:val="none"/>
          <w:lang w:eastAsia="zh-Hans"/>
        </w:rPr>
        <w:t>，</w:t>
      </w:r>
      <w:r>
        <w:rPr>
          <w:rFonts w:hint="eastAsia"/>
          <w:sz w:val="30"/>
          <w:szCs w:val="30"/>
          <w:u w:val="none"/>
          <w:lang w:val="en-US" w:eastAsia="zh-Hans"/>
        </w:rPr>
        <w:t>公示结果无异议</w:t>
      </w:r>
      <w:r>
        <w:rPr>
          <w:rFonts w:hint="default"/>
          <w:sz w:val="30"/>
          <w:szCs w:val="30"/>
          <w:u w:val="none"/>
          <w:lang w:eastAsia="zh-Hans"/>
        </w:rPr>
        <w:t>。</w:t>
      </w:r>
    </w:p>
    <w:p w14:paraId="7E298F3F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42F0B852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228D87E5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负责人签字</w:t>
      </w:r>
      <w:r>
        <w:rPr>
          <w:rFonts w:hint="default"/>
          <w:sz w:val="30"/>
          <w:szCs w:val="30"/>
          <w:lang w:eastAsia="zh-Hans"/>
        </w:rPr>
        <w:t>：</w:t>
      </w:r>
    </w:p>
    <w:p w14:paraId="35FE96B5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47964F8E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7D595E28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53A76C21">
      <w:pPr>
        <w:ind w:left="1200" w:hanging="960" w:hangingChars="400"/>
        <w:rPr>
          <w:rFonts w:hint="default"/>
          <w:sz w:val="24"/>
          <w:szCs w:val="24"/>
          <w:u w:val="none"/>
          <w:lang w:val="en-US" w:eastAsia="zh-Hans"/>
        </w:rPr>
      </w:pPr>
      <w:r>
        <w:rPr>
          <w:rFonts w:hint="eastAsia"/>
          <w:sz w:val="24"/>
          <w:szCs w:val="24"/>
          <w:u w:val="none"/>
          <w:lang w:val="en-US" w:eastAsia="zh-Hans"/>
        </w:rPr>
        <w:t>附</w:t>
      </w:r>
      <w:r>
        <w:rPr>
          <w:rFonts w:hint="default"/>
          <w:sz w:val="24"/>
          <w:szCs w:val="24"/>
          <w:u w:val="none"/>
          <w:lang w:eastAsia="zh-Hans"/>
        </w:rPr>
        <w:t>：</w:t>
      </w:r>
      <w:r>
        <w:rPr>
          <w:rFonts w:hint="eastAsia"/>
          <w:sz w:val="24"/>
          <w:szCs w:val="24"/>
          <w:u w:val="none"/>
          <w:lang w:val="en-US" w:eastAsia="zh-Hans"/>
        </w:rPr>
        <w:t>公示照片及公示网站截图</w:t>
      </w:r>
    </w:p>
    <w:p w14:paraId="272CEB32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3532020D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30AC4FB1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785BD902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60D60C2E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215F1717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7DD6476F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273CB5E3">
      <w:pPr>
        <w:ind w:left="1200" w:hanging="1200" w:hangingChars="400"/>
        <w:rPr>
          <w:rFonts w:hint="default"/>
          <w:sz w:val="30"/>
          <w:szCs w:val="30"/>
          <w:u w:val="none"/>
          <w:lang w:eastAsia="zh-Hans"/>
        </w:rPr>
      </w:pPr>
    </w:p>
    <w:p w14:paraId="6EF0ECF4">
      <w:pPr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教师说课情况</w:t>
      </w: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评价报告</w:t>
      </w:r>
    </w:p>
    <w:tbl>
      <w:tblPr>
        <w:tblStyle w:val="5"/>
        <w:tblW w:w="8401" w:type="dxa"/>
        <w:tblInd w:w="13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551"/>
        <w:gridCol w:w="1575"/>
        <w:gridCol w:w="2775"/>
      </w:tblGrid>
      <w:tr w14:paraId="3A064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24D70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所在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noWrap w:val="0"/>
            <w:vAlign w:val="center"/>
          </w:tcPr>
          <w:p w14:paraId="0F6B92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tcBorders>
              <w:tl2br w:val="nil"/>
              <w:tr2bl w:val="nil"/>
            </w:tcBorders>
            <w:noWrap w:val="0"/>
            <w:vAlign w:val="center"/>
          </w:tcPr>
          <w:p w14:paraId="1B4AC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教师姓名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noWrap w:val="0"/>
            <w:vAlign w:val="center"/>
          </w:tcPr>
          <w:p w14:paraId="306E90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77A3C6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7D1B8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专业技术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noWrap w:val="0"/>
            <w:vAlign w:val="center"/>
          </w:tcPr>
          <w:p w14:paraId="48E702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575" w:type="dxa"/>
            <w:tcBorders>
              <w:tl2br w:val="nil"/>
              <w:tr2bl w:val="nil"/>
            </w:tcBorders>
            <w:noWrap w:val="0"/>
            <w:vAlign w:val="center"/>
          </w:tcPr>
          <w:p w14:paraId="0EFB1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申报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专业技术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职称名称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noWrap w:val="0"/>
            <w:vAlign w:val="center"/>
          </w:tcPr>
          <w:p w14:paraId="4668E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</w:p>
        </w:tc>
      </w:tr>
      <w:tr w14:paraId="496B6A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12000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课程名称</w:t>
            </w:r>
          </w:p>
        </w:tc>
        <w:tc>
          <w:tcPr>
            <w:tcW w:w="69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A51B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168181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3EBE7C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说课时间</w:t>
            </w:r>
          </w:p>
        </w:tc>
        <w:tc>
          <w:tcPr>
            <w:tcW w:w="2551" w:type="dxa"/>
            <w:tcBorders>
              <w:tl2br w:val="nil"/>
              <w:tr2bl w:val="nil"/>
            </w:tcBorders>
            <w:noWrap w:val="0"/>
            <w:vAlign w:val="center"/>
          </w:tcPr>
          <w:p w14:paraId="7A5B0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75" w:type="dxa"/>
            <w:tcBorders>
              <w:tl2br w:val="nil"/>
              <w:tr2bl w:val="nil"/>
            </w:tcBorders>
            <w:noWrap w:val="0"/>
            <w:vAlign w:val="center"/>
          </w:tcPr>
          <w:p w14:paraId="4424A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说课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地点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noWrap w:val="0"/>
            <w:vAlign w:val="center"/>
          </w:tcPr>
          <w:p w14:paraId="038675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</w:tc>
      </w:tr>
      <w:tr w14:paraId="06FDD0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3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307229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说课内容</w:t>
            </w:r>
          </w:p>
        </w:tc>
        <w:tc>
          <w:tcPr>
            <w:tcW w:w="690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4695802B">
            <w:pP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 w14:paraId="304970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7" w:hRule="atLeast"/>
        </w:trPr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 w14:paraId="137FBBE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说课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报告及评分</w:t>
            </w:r>
          </w:p>
          <w:p w14:paraId="2C73C93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Hans"/>
              </w:rPr>
              <w:t>满分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Hans"/>
              </w:rPr>
              <w:t>分</w:t>
            </w:r>
            <w:r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690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 w14:paraId="7EA361F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8FFB7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2EB83EF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E60FCD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A322F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7BA58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7DA24B3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29BDE4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6902132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382E52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4CC5ABC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 w14:paraId="65D3432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组长签字：</w:t>
            </w:r>
          </w:p>
          <w:p w14:paraId="3455F0B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 xml:space="preserve">      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盖章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）</w:t>
            </w:r>
          </w:p>
          <w:p w14:paraId="72A7BDB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月   日</w:t>
            </w:r>
          </w:p>
        </w:tc>
      </w:tr>
    </w:tbl>
    <w:p w14:paraId="386097AC">
      <w:pPr>
        <w:jc w:val="both"/>
        <w:rPr>
          <w:rFonts w:hint="eastAsia" w:ascii="黑体" w:hAnsi="黑体" w:eastAsia="黑体" w:cs="黑体"/>
          <w:b/>
          <w:sz w:val="44"/>
          <w:szCs w:val="44"/>
        </w:rPr>
      </w:pPr>
    </w:p>
    <w:p w14:paraId="0F61D2E8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单位诚信承诺书</w:t>
      </w:r>
    </w:p>
    <w:p w14:paraId="5BA3B4BC"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 w14:paraId="37203D4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本单位郑重承诺，在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组织</w:t>
      </w:r>
      <w:r>
        <w:rPr>
          <w:rFonts w:hint="eastAsia" w:ascii="仿宋_GB2312" w:hAnsi="仿宋_GB2312" w:eastAsia="仿宋_GB2312" w:cs="仿宋_GB2312"/>
          <w:sz w:val="30"/>
          <w:szCs w:val="30"/>
        </w:rPr>
        <w:t>申报20</w:t>
      </w:r>
      <w:r>
        <w:rPr>
          <w:rFonts w:hint="default" w:ascii="仿宋_GB2312" w:hAnsi="仿宋_GB2312" w:eastAsia="仿宋_GB2312" w:cs="仿宋_GB2312"/>
          <w:sz w:val="30"/>
          <w:szCs w:val="30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年专业技术资格评审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工作</w:t>
      </w:r>
      <w:r>
        <w:rPr>
          <w:rFonts w:hint="eastAsia" w:ascii="仿宋_GB2312" w:hAnsi="仿宋_GB2312" w:eastAsia="仿宋_GB2312" w:cs="仿宋_GB2312"/>
          <w:sz w:val="30"/>
          <w:szCs w:val="30"/>
        </w:rPr>
        <w:t>前，已认真阅读并全面了解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《关于印发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&lt;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内蒙古自治区关于深化高等学校教师职称制度改革的实施意见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&gt;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的通知》《关于做好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年全区职称评审工作的通知》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《内蒙古艺术学院职称评审办法》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《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内蒙古艺术学院关于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年职称评审的通知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》</w:t>
      </w:r>
      <w:r>
        <w:rPr>
          <w:rFonts w:hint="eastAsia" w:ascii="仿宋_GB2312" w:hAnsi="仿宋_GB2312" w:eastAsia="仿宋_GB2312" w:cs="仿宋_GB2312"/>
          <w:sz w:val="30"/>
          <w:szCs w:val="30"/>
        </w:rPr>
        <w:t>内容，并坚决做到：</w:t>
      </w:r>
      <w:bookmarkStart w:id="0" w:name="_GoBack"/>
      <w:bookmarkEnd w:id="0"/>
    </w:p>
    <w:p w14:paraId="2D3AD9F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严格审查申报人材料的合法性、真实性、完整性和时效性并做好评审前公示工作。承诺对所有申报人提交的所有原件材料（包括取得的业绩成果、论文、论著、证书、证件等）及各类表格所填写的内容进行了认真审核，保证以上材料全部真实有效，并符合申报时间规定。同时，承诺推荐人选均符合申报条件。</w:t>
      </w:r>
    </w:p>
    <w:p w14:paraId="1169813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以上承诺，如有失信和弄虚作假，责任由本单位自负并自觉接受相应处理。</w:t>
      </w:r>
    </w:p>
    <w:p w14:paraId="648E6921">
      <w:pPr>
        <w:ind w:firstLine="3900" w:firstLineChars="1300"/>
        <w:rPr>
          <w:rFonts w:hint="eastAsia" w:ascii="仿宋" w:hAnsi="仿宋" w:eastAsia="仿宋"/>
          <w:sz w:val="30"/>
          <w:szCs w:val="30"/>
        </w:rPr>
      </w:pPr>
    </w:p>
    <w:p w14:paraId="70AF3650">
      <w:pPr>
        <w:ind w:firstLine="3900" w:firstLineChars="13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承诺单位（盖章）：</w:t>
      </w:r>
    </w:p>
    <w:p w14:paraId="670B9F5D">
      <w:pPr>
        <w:ind w:firstLine="4800" w:firstLineChars="16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年  月  日</w:t>
      </w:r>
    </w:p>
    <w:p w14:paraId="3888EEC9">
      <w:pPr>
        <w:rPr>
          <w:rFonts w:hint="default"/>
          <w:sz w:val="30"/>
          <w:szCs w:val="30"/>
          <w:lang w:eastAsia="zh-Hans"/>
        </w:rPr>
      </w:pPr>
    </w:p>
    <w:p w14:paraId="48BE132A">
      <w:pPr>
        <w:rPr>
          <w:rFonts w:hint="eastAsia"/>
          <w:sz w:val="30"/>
          <w:szCs w:val="30"/>
          <w:lang w:val="en-US" w:eastAsia="zh-Hans"/>
        </w:rPr>
      </w:pPr>
    </w:p>
    <w:p w14:paraId="287611D2">
      <w:pPr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注：由评审推荐小组所在单位填写</w:t>
      </w:r>
    </w:p>
    <w:p w14:paraId="004F25BD">
      <w:pPr>
        <w:rPr>
          <w:rFonts w:hint="default"/>
          <w:sz w:val="30"/>
          <w:szCs w:val="3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1FACE3"/>
    <w:multiLevelType w:val="singleLevel"/>
    <w:tmpl w:val="CF1FAC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E2FF10B9"/>
    <w:rsid w:val="073B085A"/>
    <w:rsid w:val="07783C84"/>
    <w:rsid w:val="0A6E3F42"/>
    <w:rsid w:val="0EF69A58"/>
    <w:rsid w:val="14D55A21"/>
    <w:rsid w:val="1545020E"/>
    <w:rsid w:val="195CB760"/>
    <w:rsid w:val="19FF6A3E"/>
    <w:rsid w:val="1ADF4353"/>
    <w:rsid w:val="1F7F5036"/>
    <w:rsid w:val="1FB97D9E"/>
    <w:rsid w:val="234125D4"/>
    <w:rsid w:val="248A3369"/>
    <w:rsid w:val="2E3A147C"/>
    <w:rsid w:val="2F4F5070"/>
    <w:rsid w:val="2FDF1540"/>
    <w:rsid w:val="2FEF3DD4"/>
    <w:rsid w:val="32B44DD4"/>
    <w:rsid w:val="32D560F7"/>
    <w:rsid w:val="33E302D1"/>
    <w:rsid w:val="35EF1FFD"/>
    <w:rsid w:val="36B7EB88"/>
    <w:rsid w:val="377A331B"/>
    <w:rsid w:val="3BFB59B7"/>
    <w:rsid w:val="3ED72DDD"/>
    <w:rsid w:val="3FAFE277"/>
    <w:rsid w:val="3FEFA4FE"/>
    <w:rsid w:val="3FFA0738"/>
    <w:rsid w:val="3FFE1E48"/>
    <w:rsid w:val="3FFFC7F3"/>
    <w:rsid w:val="3FFFFFAA"/>
    <w:rsid w:val="430F5FF8"/>
    <w:rsid w:val="4977185E"/>
    <w:rsid w:val="4A7DE3A3"/>
    <w:rsid w:val="4B5057A7"/>
    <w:rsid w:val="4BF73723"/>
    <w:rsid w:val="4EF47091"/>
    <w:rsid w:val="505F31D2"/>
    <w:rsid w:val="52711DC0"/>
    <w:rsid w:val="535E27BD"/>
    <w:rsid w:val="53F6DD08"/>
    <w:rsid w:val="55DF4CE5"/>
    <w:rsid w:val="56F65F5F"/>
    <w:rsid w:val="57F13AD8"/>
    <w:rsid w:val="58CB74D0"/>
    <w:rsid w:val="5B366632"/>
    <w:rsid w:val="5BBFEEE2"/>
    <w:rsid w:val="5CFF0539"/>
    <w:rsid w:val="5D7BA7A9"/>
    <w:rsid w:val="5DB61658"/>
    <w:rsid w:val="5DDE17CF"/>
    <w:rsid w:val="5EDF2D29"/>
    <w:rsid w:val="5F35E6DA"/>
    <w:rsid w:val="5FBFBBAB"/>
    <w:rsid w:val="5FE2FBD1"/>
    <w:rsid w:val="5FE61178"/>
    <w:rsid w:val="5FEDFA28"/>
    <w:rsid w:val="5FFFC69F"/>
    <w:rsid w:val="62714C81"/>
    <w:rsid w:val="657F71A6"/>
    <w:rsid w:val="65CFDA35"/>
    <w:rsid w:val="6776B014"/>
    <w:rsid w:val="67BF937E"/>
    <w:rsid w:val="67ED5B36"/>
    <w:rsid w:val="67FC7653"/>
    <w:rsid w:val="6ADD063C"/>
    <w:rsid w:val="6BDFDEB9"/>
    <w:rsid w:val="6F6F9912"/>
    <w:rsid w:val="6F711064"/>
    <w:rsid w:val="6FEA0F8D"/>
    <w:rsid w:val="6FF392FA"/>
    <w:rsid w:val="6FF79163"/>
    <w:rsid w:val="739FFA20"/>
    <w:rsid w:val="73FF26E6"/>
    <w:rsid w:val="75FF4A5A"/>
    <w:rsid w:val="76F51F20"/>
    <w:rsid w:val="776FEF9A"/>
    <w:rsid w:val="779F6D8D"/>
    <w:rsid w:val="77DDC006"/>
    <w:rsid w:val="7ADC0E72"/>
    <w:rsid w:val="7B01555A"/>
    <w:rsid w:val="7B0BC4E4"/>
    <w:rsid w:val="7BA70883"/>
    <w:rsid w:val="7BAB9B80"/>
    <w:rsid w:val="7BBEF30B"/>
    <w:rsid w:val="7BD620DF"/>
    <w:rsid w:val="7BFDCDE4"/>
    <w:rsid w:val="7BFF612E"/>
    <w:rsid w:val="7CF752DC"/>
    <w:rsid w:val="7D3F409E"/>
    <w:rsid w:val="7D5EB962"/>
    <w:rsid w:val="7DFD9459"/>
    <w:rsid w:val="7DFF09C3"/>
    <w:rsid w:val="7E703046"/>
    <w:rsid w:val="7ED1266B"/>
    <w:rsid w:val="7EEEB9DF"/>
    <w:rsid w:val="7F3F5259"/>
    <w:rsid w:val="7F6BA96A"/>
    <w:rsid w:val="7F768B4D"/>
    <w:rsid w:val="7F7C5E49"/>
    <w:rsid w:val="7F7FDD70"/>
    <w:rsid w:val="7FBFA8BD"/>
    <w:rsid w:val="7FCD3AE4"/>
    <w:rsid w:val="7FCFD8BD"/>
    <w:rsid w:val="7FF72695"/>
    <w:rsid w:val="7FF8AF95"/>
    <w:rsid w:val="8BD70CBA"/>
    <w:rsid w:val="969323E5"/>
    <w:rsid w:val="96DFED61"/>
    <w:rsid w:val="99BF47C4"/>
    <w:rsid w:val="A5C7697D"/>
    <w:rsid w:val="AFA75302"/>
    <w:rsid w:val="B5EB4A7E"/>
    <w:rsid w:val="B6FAE66B"/>
    <w:rsid w:val="BDC76476"/>
    <w:rsid w:val="BEAF3C38"/>
    <w:rsid w:val="BEDFA249"/>
    <w:rsid w:val="BEEE2DE7"/>
    <w:rsid w:val="BEFFB8C1"/>
    <w:rsid w:val="BF9543D2"/>
    <w:rsid w:val="CDFF72EB"/>
    <w:rsid w:val="CF6E5035"/>
    <w:rsid w:val="CFAA9133"/>
    <w:rsid w:val="CFE8E595"/>
    <w:rsid w:val="CFFFAF76"/>
    <w:rsid w:val="DB2BB990"/>
    <w:rsid w:val="DCD959BA"/>
    <w:rsid w:val="DD579078"/>
    <w:rsid w:val="DD664560"/>
    <w:rsid w:val="DD77B4C8"/>
    <w:rsid w:val="DE5FEB29"/>
    <w:rsid w:val="E2FF10B9"/>
    <w:rsid w:val="E5961EF9"/>
    <w:rsid w:val="E5C5579C"/>
    <w:rsid w:val="E9FF1E3B"/>
    <w:rsid w:val="EAFEA6DC"/>
    <w:rsid w:val="EBD7DACD"/>
    <w:rsid w:val="EE67B425"/>
    <w:rsid w:val="EEBF366C"/>
    <w:rsid w:val="EF7FFAB6"/>
    <w:rsid w:val="EFBF3353"/>
    <w:rsid w:val="EFBF9AA8"/>
    <w:rsid w:val="EFBFD78E"/>
    <w:rsid w:val="EFFDD425"/>
    <w:rsid w:val="EFFF26C9"/>
    <w:rsid w:val="EFFFBEEC"/>
    <w:rsid w:val="F299B0B3"/>
    <w:rsid w:val="F3FEF638"/>
    <w:rsid w:val="F5D650D9"/>
    <w:rsid w:val="F5EABB53"/>
    <w:rsid w:val="F6FA5006"/>
    <w:rsid w:val="F7B752AC"/>
    <w:rsid w:val="F7E3DCEE"/>
    <w:rsid w:val="F7EB3DF6"/>
    <w:rsid w:val="F7F61C54"/>
    <w:rsid w:val="F7F7A26E"/>
    <w:rsid w:val="F7FF1478"/>
    <w:rsid w:val="F7FF9B07"/>
    <w:rsid w:val="FB78F2D8"/>
    <w:rsid w:val="FBAB0449"/>
    <w:rsid w:val="FBDE9769"/>
    <w:rsid w:val="FCEFD8E8"/>
    <w:rsid w:val="FD8E2E31"/>
    <w:rsid w:val="FDCBFB3E"/>
    <w:rsid w:val="FDDD0D40"/>
    <w:rsid w:val="FE5CCDFE"/>
    <w:rsid w:val="FE67FDF5"/>
    <w:rsid w:val="FEADBAE0"/>
    <w:rsid w:val="FEDF30C1"/>
    <w:rsid w:val="FEF63EEF"/>
    <w:rsid w:val="FF6E7631"/>
    <w:rsid w:val="FFB6E88A"/>
    <w:rsid w:val="FFBBCBEA"/>
    <w:rsid w:val="FFBFBABD"/>
    <w:rsid w:val="FFC7F2BA"/>
    <w:rsid w:val="FFDF5BE7"/>
    <w:rsid w:val="FFDF5FB9"/>
    <w:rsid w:val="FFE7E3FD"/>
    <w:rsid w:val="FFFB3C95"/>
    <w:rsid w:val="FFFDAD7C"/>
    <w:rsid w:val="FF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93" w:right="1332"/>
      <w:outlineLvl w:val="1"/>
    </w:pPr>
    <w:rPr>
      <w:rFonts w:ascii="Arial Unicode MS" w:hAnsi="Arial Unicode MS" w:eastAsia="Arial Unicode MS" w:cs="Arial Unicode MS"/>
      <w:sz w:val="39"/>
      <w:szCs w:val="39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4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716</Words>
  <Characters>747</Characters>
  <Lines>0</Lines>
  <Paragraphs>0</Paragraphs>
  <TotalTime>4</TotalTime>
  <ScaleCrop>false</ScaleCrop>
  <LinksUpToDate>false</LinksUpToDate>
  <CharactersWithSpaces>854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2022-05-31T10:40:00Z</dcterms:created>
  <dc:creator>杭迪</dc:creator>
  <cp:lastModifiedBy>再見了，往事</cp:lastModifiedBy>
  <dcterms:modified xsi:type="dcterms:W3CDTF">2025-06-11T08:08:26Z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4BDD7C1F85AD71DE24DD92621A0AA4E2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